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F6" w:rsidRDefault="00F655F6" w:rsidP="00306AA9">
      <w:pPr>
        <w:pStyle w:val="4"/>
        <w:keepNext w:val="0"/>
        <w:numPr>
          <w:ilvl w:val="0"/>
          <w:numId w:val="0"/>
        </w:numPr>
        <w:spacing w:after="0"/>
        <w:jc w:val="center"/>
        <w:outlineLvl w:val="9"/>
        <w:rPr>
          <w:lang w:val="ru-RU"/>
        </w:rPr>
      </w:pPr>
      <w:bookmarkStart w:id="0" w:name="_Toc470087575"/>
      <w:r>
        <w:rPr>
          <w:lang w:val="ru-RU"/>
        </w:rPr>
        <w:t>Создание</w:t>
      </w:r>
      <w:r w:rsidR="002763F6" w:rsidRPr="006D6C77">
        <w:rPr>
          <w:lang w:val="ru-RU"/>
        </w:rPr>
        <w:t xml:space="preserve"> </w:t>
      </w:r>
      <w:bookmarkEnd w:id="0"/>
      <w:r w:rsidR="002763F6">
        <w:rPr>
          <w:lang w:val="ru-RU"/>
        </w:rPr>
        <w:t>документа «</w:t>
      </w:r>
      <w:r>
        <w:rPr>
          <w:lang w:val="ru-RU"/>
        </w:rPr>
        <w:t>Заявка на закупку</w:t>
      </w:r>
      <w:r w:rsidR="002763F6">
        <w:rPr>
          <w:lang w:val="ru-RU"/>
        </w:rPr>
        <w:t>»</w:t>
      </w:r>
      <w:r>
        <w:rPr>
          <w:lang w:val="ru-RU"/>
        </w:rPr>
        <w:t xml:space="preserve"> в случае, если объектом закупки является лекарственное средство</w:t>
      </w:r>
      <w:r w:rsidR="002763F6">
        <w:rPr>
          <w:lang w:val="ru-RU"/>
        </w:rPr>
        <w:t>.</w:t>
      </w:r>
    </w:p>
    <w:p w:rsidR="00F655F6" w:rsidRDefault="00F655F6" w:rsidP="00306AA9">
      <w:pPr>
        <w:ind w:firstLine="708"/>
      </w:pPr>
    </w:p>
    <w:p w:rsidR="00F655F6" w:rsidRDefault="00F655F6" w:rsidP="00F655F6">
      <w:pPr>
        <w:pStyle w:val="4"/>
        <w:keepNext w:val="0"/>
        <w:numPr>
          <w:ilvl w:val="0"/>
          <w:numId w:val="0"/>
        </w:numPr>
        <w:spacing w:after="0"/>
        <w:ind w:firstLine="708"/>
        <w:outlineLvl w:val="9"/>
        <w:rPr>
          <w:b w:val="0"/>
          <w:sz w:val="24"/>
          <w:szCs w:val="24"/>
          <w:lang w:val="ru-RU"/>
        </w:rPr>
      </w:pPr>
      <w:r w:rsidRPr="00F655F6">
        <w:rPr>
          <w:b w:val="0"/>
          <w:sz w:val="24"/>
          <w:szCs w:val="24"/>
          <w:lang w:val="ru-RU"/>
        </w:rPr>
        <w:t>Формирование документа «Заявка на закупку» в случае, если объектом закупки является лекарственное средство</w:t>
      </w:r>
      <w:r>
        <w:rPr>
          <w:b w:val="0"/>
          <w:sz w:val="24"/>
          <w:szCs w:val="24"/>
          <w:lang w:val="ru-RU"/>
        </w:rPr>
        <w:t>, производится аналогично созданию заявки на закупку по другим типам закупки (товары, работы, услуги), за исключением</w:t>
      </w:r>
      <w:r w:rsidR="00BC67C8">
        <w:rPr>
          <w:b w:val="0"/>
          <w:sz w:val="24"/>
          <w:szCs w:val="24"/>
          <w:lang w:val="ru-RU"/>
        </w:rPr>
        <w:t xml:space="preserve"> требования заполнения вкладки «Лекарственный препарат» (рис. 1(1)). </w:t>
      </w:r>
    </w:p>
    <w:p w:rsidR="00BC67C8" w:rsidRDefault="00BC67C8" w:rsidP="00BC67C8">
      <w:r>
        <w:tab/>
        <w:t>Вкладка «Лекарственный препарат» заполняется нажатием кнопки «Подгрузить сведения» (рис. 1 (2)). Сведения о лекарственном препарате автоматически подтянутся из выбранного лота плана-графика (рис. 1 (3)). Дал</w:t>
      </w:r>
      <w:r w:rsidR="00A26AC0">
        <w:t xml:space="preserve">ьнейшая работа проводится </w:t>
      </w:r>
      <w:r>
        <w:t>по инструкции для документа «Заявка на закупку».</w:t>
      </w:r>
      <w:bookmarkStart w:id="1" w:name="_GoBack"/>
      <w:bookmarkEnd w:id="1"/>
    </w:p>
    <w:p w:rsidR="00F357D3" w:rsidRPr="00BC67C8" w:rsidRDefault="00F357D3" w:rsidP="00BC67C8"/>
    <w:p w:rsidR="00F655F6" w:rsidRDefault="00F655F6" w:rsidP="00F655F6">
      <w:pPr>
        <w:jc w:val="center"/>
      </w:pPr>
      <w:r>
        <w:rPr>
          <w:noProof/>
        </w:rPr>
        <w:drawing>
          <wp:inline distT="0" distB="0" distL="0" distR="0" wp14:anchorId="6C40503D" wp14:editId="2C9566BF">
            <wp:extent cx="5940425" cy="403034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C8" w:rsidRDefault="00BC67C8" w:rsidP="00BC67C8">
      <w:pPr>
        <w:ind w:firstLine="708"/>
        <w:jc w:val="center"/>
        <w:rPr>
          <w:b/>
          <w:sz w:val="22"/>
        </w:rPr>
      </w:pPr>
      <w:r w:rsidRPr="00306AA9">
        <w:rPr>
          <w:b/>
          <w:sz w:val="22"/>
        </w:rPr>
        <w:t xml:space="preserve">Рисунок </w:t>
      </w:r>
      <w:r w:rsidRPr="00306AA9">
        <w:rPr>
          <w:b/>
          <w:noProof/>
          <w:sz w:val="22"/>
        </w:rPr>
        <w:t>1</w:t>
      </w:r>
      <w:r>
        <w:rPr>
          <w:b/>
          <w:noProof/>
          <w:sz w:val="22"/>
        </w:rPr>
        <w:t xml:space="preserve">. </w:t>
      </w:r>
      <w:r w:rsidRPr="00306AA9">
        <w:rPr>
          <w:b/>
          <w:sz w:val="22"/>
        </w:rPr>
        <w:t xml:space="preserve"> </w:t>
      </w:r>
      <w:r>
        <w:rPr>
          <w:b/>
          <w:sz w:val="22"/>
        </w:rPr>
        <w:t>Заполнение вкладки «Лекарственный препарат»</w:t>
      </w:r>
    </w:p>
    <w:p w:rsidR="00BC67C8" w:rsidRDefault="00BC67C8" w:rsidP="00BC67C8">
      <w:pPr>
        <w:ind w:firstLine="708"/>
        <w:jc w:val="center"/>
      </w:pPr>
      <w:r w:rsidRPr="00306AA9">
        <w:rPr>
          <w:b/>
          <w:sz w:val="22"/>
        </w:rPr>
        <w:t>документ</w:t>
      </w:r>
      <w:r>
        <w:rPr>
          <w:b/>
          <w:sz w:val="22"/>
        </w:rPr>
        <w:t>а</w:t>
      </w:r>
      <w:r w:rsidRPr="00306AA9">
        <w:rPr>
          <w:b/>
          <w:sz w:val="22"/>
        </w:rPr>
        <w:t xml:space="preserve"> «</w:t>
      </w:r>
      <w:r>
        <w:rPr>
          <w:b/>
          <w:sz w:val="22"/>
        </w:rPr>
        <w:t>Заявка на закупку</w:t>
      </w:r>
      <w:r w:rsidRPr="00306AA9">
        <w:rPr>
          <w:b/>
          <w:sz w:val="22"/>
        </w:rPr>
        <w:t>»</w:t>
      </w:r>
    </w:p>
    <w:sectPr w:rsidR="00BC67C8" w:rsidSect="00F357D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F6"/>
    <w:rsid w:val="002763F6"/>
    <w:rsid w:val="00292CB6"/>
    <w:rsid w:val="00306AA9"/>
    <w:rsid w:val="003613DF"/>
    <w:rsid w:val="0043219B"/>
    <w:rsid w:val="004E2969"/>
    <w:rsid w:val="00A26AC0"/>
    <w:rsid w:val="00A747D8"/>
    <w:rsid w:val="00BC67C8"/>
    <w:rsid w:val="00DD77C3"/>
    <w:rsid w:val="00E47803"/>
    <w:rsid w:val="00F3133F"/>
    <w:rsid w:val="00F357D3"/>
    <w:rsid w:val="00F52BC2"/>
    <w:rsid w:val="00F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2F6FA-0B67-43AF-A462-5FA311C1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763F6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763F6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2763F6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2763F6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2763F6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КС)"/>
    <w:basedOn w:val="10"/>
    <w:next w:val="a"/>
    <w:qFormat/>
    <w:rsid w:val="002763F6"/>
    <w:pPr>
      <w:keepLines w:val="0"/>
      <w:pageBreakBefore/>
      <w:numPr>
        <w:numId w:val="1"/>
      </w:numPr>
      <w:tabs>
        <w:tab w:val="clear" w:pos="1259"/>
        <w:tab w:val="num" w:pos="360"/>
      </w:tabs>
      <w:spacing w:after="120" w:line="240" w:lineRule="auto"/>
      <w:ind w:left="0" w:firstLine="0"/>
      <w:jc w:val="both"/>
    </w:pPr>
    <w:rPr>
      <w:rFonts w:ascii="Times New Roman" w:eastAsia="Times New Roman" w:hAnsi="Times New Roman" w:cs="Arial"/>
      <w:b/>
      <w:caps/>
      <w:color w:val="auto"/>
      <w:kern w:val="32"/>
      <w:sz w:val="28"/>
      <w:szCs w:val="28"/>
      <w:lang w:eastAsia="ru-RU"/>
    </w:rPr>
  </w:style>
  <w:style w:type="paragraph" w:customStyle="1" w:styleId="4">
    <w:name w:val="Заголовок 4 (КС)"/>
    <w:basedOn w:val="40"/>
    <w:next w:val="a"/>
    <w:qFormat/>
    <w:rsid w:val="002763F6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8"/>
      <w:lang w:val="en-US" w:eastAsia="ru-RU"/>
    </w:rPr>
  </w:style>
  <w:style w:type="paragraph" w:customStyle="1" w:styleId="2">
    <w:name w:val="Заголовок 2 (КС)"/>
    <w:basedOn w:val="20"/>
    <w:next w:val="a"/>
    <w:qFormat/>
    <w:rsid w:val="002763F6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/>
      <w:iCs/>
      <w:color w:val="auto"/>
      <w:sz w:val="28"/>
      <w:szCs w:val="28"/>
      <w:lang w:eastAsia="ru-RU"/>
    </w:rPr>
  </w:style>
  <w:style w:type="paragraph" w:customStyle="1" w:styleId="3">
    <w:name w:val="Заголовок 3 (КС)"/>
    <w:basedOn w:val="30"/>
    <w:next w:val="a"/>
    <w:rsid w:val="002763F6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/>
      <w:color w:val="auto"/>
      <w:sz w:val="28"/>
      <w:szCs w:val="28"/>
      <w:lang w:eastAsia="ru-RU"/>
    </w:rPr>
  </w:style>
  <w:style w:type="paragraph" w:customStyle="1" w:styleId="5">
    <w:name w:val="Заголовок 5 (КС)"/>
    <w:basedOn w:val="50"/>
    <w:next w:val="a"/>
    <w:qFormat/>
    <w:rsid w:val="002763F6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763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1">
    <w:name w:val="Заголовок 4 Знак"/>
    <w:basedOn w:val="a0"/>
    <w:link w:val="40"/>
    <w:uiPriority w:val="9"/>
    <w:semiHidden/>
    <w:rsid w:val="002763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1">
    <w:name w:val="Заголовок 2 Знак"/>
    <w:basedOn w:val="a0"/>
    <w:link w:val="20"/>
    <w:uiPriority w:val="9"/>
    <w:semiHidden/>
    <w:rsid w:val="002763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2763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1">
    <w:name w:val="Заголовок 5 Знак"/>
    <w:basedOn w:val="a0"/>
    <w:link w:val="50"/>
    <w:uiPriority w:val="9"/>
    <w:semiHidden/>
    <w:rsid w:val="002763F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И. Иванов</dc:creator>
  <cp:keywords/>
  <dc:description/>
  <cp:lastModifiedBy>Алексей С. Марусов</cp:lastModifiedBy>
  <cp:revision>3</cp:revision>
  <dcterms:created xsi:type="dcterms:W3CDTF">2017-08-31T08:55:00Z</dcterms:created>
  <dcterms:modified xsi:type="dcterms:W3CDTF">2017-08-31T08:56:00Z</dcterms:modified>
</cp:coreProperties>
</file>