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BD" w:rsidRDefault="00C92F31" w:rsidP="00DD7ABD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C92F31">
        <w:rPr>
          <w:rFonts w:ascii="Tahoma" w:hAnsi="Tahoma" w:cs="Tahoma"/>
          <w:color w:val="000000"/>
          <w:sz w:val="20"/>
          <w:szCs w:val="20"/>
        </w:rPr>
        <w:instrText>https://bryansk.fas.gov.ru/news/16906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8648FF">
        <w:rPr>
          <w:rStyle w:val="a6"/>
          <w:rFonts w:ascii="Tahoma" w:hAnsi="Tahoma" w:cs="Tahoma"/>
          <w:sz w:val="20"/>
          <w:szCs w:val="20"/>
        </w:rPr>
        <w:t>https://bryansk.fas.gov.ru/news/16906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DD7ABD" w:rsidRDefault="00DD7ABD" w:rsidP="00DD7ABD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DD7ABD" w:rsidRPr="00DD7ABD" w:rsidRDefault="00DD7ABD" w:rsidP="00DD7ABD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DD7ABD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20.08.2020г. по 26.08.2020г.</w:t>
      </w:r>
    </w:p>
    <w:p w:rsidR="00DD7ABD" w:rsidRPr="00DD7ABD" w:rsidRDefault="00DD7ABD" w:rsidP="00DD7ABD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DD7ABD">
        <w:rPr>
          <w:rFonts w:ascii="Tahoma" w:hAnsi="Tahoma" w:cs="Tahoma"/>
          <w:color w:val="000000"/>
          <w:sz w:val="20"/>
          <w:szCs w:val="20"/>
        </w:rPr>
        <w:t>            В Брянской области за период с 20 августа 2020г. по 26 августа 2020г. розничные цены на нефтепродукты увеличились:</w:t>
      </w:r>
    </w:p>
    <w:p w:rsidR="00DD7ABD" w:rsidRPr="00DD7ABD" w:rsidRDefault="00DD7ABD" w:rsidP="00DD7ABD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DD7ABD">
        <w:rPr>
          <w:rFonts w:ascii="Tahoma" w:hAnsi="Tahoma" w:cs="Tahoma"/>
          <w:color w:val="000000"/>
          <w:sz w:val="20"/>
          <w:szCs w:val="20"/>
        </w:rPr>
        <w:t xml:space="preserve">- на АЗС «НК Роснефть» Аи - 92 на 0,10 </w:t>
      </w:r>
      <w:proofErr w:type="gramStart"/>
      <w:r w:rsidRPr="00DD7ABD">
        <w:rPr>
          <w:rFonts w:ascii="Tahoma" w:hAnsi="Tahoma" w:cs="Tahoma"/>
          <w:color w:val="000000"/>
          <w:sz w:val="20"/>
          <w:szCs w:val="20"/>
        </w:rPr>
        <w:t>руб.(</w:t>
      </w:r>
      <w:proofErr w:type="gramEnd"/>
      <w:r w:rsidRPr="00DD7ABD">
        <w:rPr>
          <w:rFonts w:ascii="Tahoma" w:hAnsi="Tahoma" w:cs="Tahoma"/>
          <w:color w:val="000000"/>
          <w:sz w:val="20"/>
          <w:szCs w:val="20"/>
        </w:rPr>
        <w:t>0,23%); Аи - 95 на 0,30 руб.(0,64%).</w:t>
      </w:r>
    </w:p>
    <w:p w:rsidR="00DD7ABD" w:rsidRPr="00DD7ABD" w:rsidRDefault="00DD7ABD" w:rsidP="00DD7ABD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DD7ABD">
        <w:rPr>
          <w:rFonts w:ascii="Tahoma" w:hAnsi="Tahoma" w:cs="Tahoma"/>
          <w:color w:val="000000"/>
          <w:sz w:val="20"/>
          <w:szCs w:val="20"/>
        </w:rPr>
        <w:t>По состоянию на 26.08.2020 года установлены следующие розничные цены на АЗС города Брянска и Брянской области (руб./л.).</w:t>
      </w:r>
    </w:p>
    <w:p w:rsidR="00DD7ABD" w:rsidRPr="00DD7ABD" w:rsidRDefault="00DD7ABD" w:rsidP="00DD7ABD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DD7ABD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DD7ABD" w:rsidRPr="00DD7ABD" w:rsidTr="00DD7ABD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ABD" w:rsidRPr="00DD7ABD" w:rsidRDefault="00DD7ABD" w:rsidP="00DD7AB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ABD" w:rsidRPr="00DD7ABD" w:rsidRDefault="00DD7ABD" w:rsidP="00DD7AB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ABD" w:rsidRPr="00DD7ABD" w:rsidRDefault="00DD7ABD" w:rsidP="00DD7AB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ABD" w:rsidRPr="00DD7ABD" w:rsidRDefault="00DD7ABD" w:rsidP="00DD7AB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DD7ABD" w:rsidRPr="00DD7ABD" w:rsidTr="00DD7ABD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ABD" w:rsidRPr="00DD7ABD" w:rsidRDefault="00DD7ABD" w:rsidP="00DD7ABD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DD7ABD" w:rsidRPr="00DD7ABD" w:rsidRDefault="00DD7ABD" w:rsidP="00DD7ABD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ABD" w:rsidRPr="00DD7ABD" w:rsidRDefault="00DD7ABD" w:rsidP="00DD7AB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43,30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ABD" w:rsidRPr="00DD7ABD" w:rsidRDefault="00DD7ABD" w:rsidP="00DD7AB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46,90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ABD" w:rsidRPr="00DD7ABD" w:rsidRDefault="00DD7ABD" w:rsidP="00DD7AB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46,30/</w:t>
            </w:r>
          </w:p>
        </w:tc>
      </w:tr>
      <w:tr w:rsidR="00DD7ABD" w:rsidRPr="00DD7ABD" w:rsidTr="00DD7ABD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ABD" w:rsidRPr="00DD7ABD" w:rsidRDefault="00DD7ABD" w:rsidP="00DD7ABD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DD7ABD" w:rsidRPr="00DD7ABD" w:rsidRDefault="00DD7ABD" w:rsidP="00DD7ABD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ABD" w:rsidRPr="00DD7ABD" w:rsidRDefault="00DD7ABD" w:rsidP="00DD7AB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44,50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ABD" w:rsidRPr="00DD7ABD" w:rsidRDefault="00DD7ABD" w:rsidP="00DD7AB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48,01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ABD" w:rsidRPr="00DD7ABD" w:rsidRDefault="00DD7ABD" w:rsidP="00DD7AB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47,48/</w:t>
            </w:r>
          </w:p>
        </w:tc>
      </w:tr>
      <w:tr w:rsidR="00DD7ABD" w:rsidRPr="00DD7ABD" w:rsidTr="00DD7ABD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ABD" w:rsidRPr="00DD7ABD" w:rsidRDefault="00DD7ABD" w:rsidP="00DD7ABD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DD7ABD" w:rsidRPr="00DD7ABD" w:rsidRDefault="00DD7ABD" w:rsidP="00DD7ABD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gramStart"/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АЗС  «</w:t>
            </w:r>
            <w:proofErr w:type="gramEnd"/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ABD" w:rsidRPr="00DD7ABD" w:rsidRDefault="00DD7ABD" w:rsidP="00DD7AB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42,29-43,29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ABD" w:rsidRPr="00DD7ABD" w:rsidRDefault="00DD7ABD" w:rsidP="00DD7AB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46,99-47,49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ABD" w:rsidRPr="00DD7ABD" w:rsidRDefault="00DD7ABD" w:rsidP="00DD7AB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45,70-46,19/</w:t>
            </w:r>
          </w:p>
        </w:tc>
      </w:tr>
      <w:tr w:rsidR="00DD7ABD" w:rsidRPr="00DD7ABD" w:rsidTr="00DD7ABD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ABD" w:rsidRPr="00DD7ABD" w:rsidRDefault="00DD7ABD" w:rsidP="00DD7ABD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ABD" w:rsidRPr="00DD7ABD" w:rsidRDefault="00DD7ABD" w:rsidP="00DD7AB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42,87-43,07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ABD" w:rsidRPr="00DD7ABD" w:rsidRDefault="00DD7ABD" w:rsidP="00DD7AB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46,27-46,47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ABD" w:rsidRPr="00DD7ABD" w:rsidRDefault="00DD7ABD" w:rsidP="00DD7ABD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7ABD">
              <w:rPr>
                <w:rFonts w:ascii="Tahoma" w:hAnsi="Tahoma" w:cs="Tahoma"/>
                <w:color w:val="000000"/>
                <w:sz w:val="20"/>
                <w:szCs w:val="20"/>
              </w:rPr>
              <w:t>45,97-46,27/</w:t>
            </w:r>
          </w:p>
        </w:tc>
      </w:tr>
    </w:tbl>
    <w:p w:rsidR="00C2008D" w:rsidRPr="00DD7ABD" w:rsidRDefault="00C2008D" w:rsidP="00DD7ABD"/>
    <w:sectPr w:rsidR="00C2008D" w:rsidRPr="00DD7ABD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242B2"/>
    <w:rsid w:val="000340C4"/>
    <w:rsid w:val="00075691"/>
    <w:rsid w:val="000A172F"/>
    <w:rsid w:val="001404D2"/>
    <w:rsid w:val="00187434"/>
    <w:rsid w:val="002175E1"/>
    <w:rsid w:val="002C5635"/>
    <w:rsid w:val="002D1AC2"/>
    <w:rsid w:val="003651F6"/>
    <w:rsid w:val="00404100"/>
    <w:rsid w:val="0046698E"/>
    <w:rsid w:val="004A1C93"/>
    <w:rsid w:val="004F3655"/>
    <w:rsid w:val="004F5378"/>
    <w:rsid w:val="0051433E"/>
    <w:rsid w:val="00565DAD"/>
    <w:rsid w:val="005C61FB"/>
    <w:rsid w:val="005D2853"/>
    <w:rsid w:val="00630D78"/>
    <w:rsid w:val="0064521E"/>
    <w:rsid w:val="00735A17"/>
    <w:rsid w:val="00793C13"/>
    <w:rsid w:val="007E0407"/>
    <w:rsid w:val="008756E7"/>
    <w:rsid w:val="009B7888"/>
    <w:rsid w:val="00A02C69"/>
    <w:rsid w:val="00AA1FD9"/>
    <w:rsid w:val="00B220F7"/>
    <w:rsid w:val="00B23A96"/>
    <w:rsid w:val="00BA1CDC"/>
    <w:rsid w:val="00BE12EF"/>
    <w:rsid w:val="00C06675"/>
    <w:rsid w:val="00C2008D"/>
    <w:rsid w:val="00C37AEB"/>
    <w:rsid w:val="00C42708"/>
    <w:rsid w:val="00C52FFE"/>
    <w:rsid w:val="00C6366D"/>
    <w:rsid w:val="00C92F31"/>
    <w:rsid w:val="00CC03AB"/>
    <w:rsid w:val="00D40A9A"/>
    <w:rsid w:val="00D71C0F"/>
    <w:rsid w:val="00DD7ABD"/>
    <w:rsid w:val="00E01195"/>
    <w:rsid w:val="00E1142B"/>
    <w:rsid w:val="00E603B5"/>
    <w:rsid w:val="00ED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2020-11-02T07:34:00Z</dcterms:created>
  <dcterms:modified xsi:type="dcterms:W3CDTF">2020-11-02T07:34:00Z</dcterms:modified>
</cp:coreProperties>
</file>