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00" w:rsidRDefault="000A2300" w:rsidP="000A2300">
      <w:pPr>
        <w:autoSpaceDE w:val="0"/>
        <w:autoSpaceDN w:val="0"/>
        <w:adjustRightInd w:val="0"/>
        <w:spacing w:after="0" w:line="240" w:lineRule="auto"/>
        <w:jc w:val="both"/>
        <w:outlineLvl w:val="0"/>
        <w:rPr>
          <w:rFonts w:ascii="Calibri" w:hAnsi="Calibri" w:cs="Calibri"/>
        </w:rPr>
      </w:pPr>
      <w:bookmarkStart w:id="0" w:name="_GoBack"/>
      <w:bookmarkEnd w:id="0"/>
    </w:p>
    <w:tbl>
      <w:tblPr>
        <w:tblW w:w="5000" w:type="pct"/>
        <w:tblCellMar>
          <w:left w:w="0" w:type="dxa"/>
          <w:right w:w="0" w:type="dxa"/>
        </w:tblCellMar>
        <w:tblLook w:val="0000" w:firstRow="0" w:lastRow="0" w:firstColumn="0" w:lastColumn="0" w:noHBand="0" w:noVBand="0"/>
      </w:tblPr>
      <w:tblGrid>
        <w:gridCol w:w="4677"/>
        <w:gridCol w:w="4677"/>
      </w:tblGrid>
      <w:tr w:rsidR="000A2300">
        <w:tc>
          <w:tcPr>
            <w:tcW w:w="4677" w:type="dxa"/>
          </w:tcPr>
          <w:p w:rsidR="000A2300" w:rsidRDefault="000A2300">
            <w:pPr>
              <w:autoSpaceDE w:val="0"/>
              <w:autoSpaceDN w:val="0"/>
              <w:adjustRightInd w:val="0"/>
              <w:spacing w:after="0" w:line="240" w:lineRule="auto"/>
              <w:rPr>
                <w:rFonts w:ascii="Calibri" w:hAnsi="Calibri" w:cs="Calibri"/>
              </w:rPr>
            </w:pPr>
            <w:r>
              <w:rPr>
                <w:rFonts w:ascii="Calibri" w:hAnsi="Calibri" w:cs="Calibri"/>
              </w:rPr>
              <w:t>29 мая 2023 года</w:t>
            </w:r>
          </w:p>
        </w:tc>
        <w:tc>
          <w:tcPr>
            <w:tcW w:w="4677" w:type="dxa"/>
          </w:tcPr>
          <w:p w:rsidR="000A2300" w:rsidRDefault="000A2300">
            <w:pPr>
              <w:autoSpaceDE w:val="0"/>
              <w:autoSpaceDN w:val="0"/>
              <w:adjustRightInd w:val="0"/>
              <w:spacing w:after="0" w:line="240" w:lineRule="auto"/>
              <w:jc w:val="right"/>
              <w:rPr>
                <w:rFonts w:ascii="Calibri" w:hAnsi="Calibri" w:cs="Calibri"/>
              </w:rPr>
            </w:pPr>
            <w:r>
              <w:rPr>
                <w:rFonts w:ascii="Calibri" w:hAnsi="Calibri" w:cs="Calibri"/>
              </w:rPr>
              <w:t>N 194-ФЗ</w:t>
            </w:r>
          </w:p>
        </w:tc>
      </w:tr>
    </w:tbl>
    <w:p w:rsidR="000A2300" w:rsidRDefault="000A2300" w:rsidP="000A2300">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0A2300" w:rsidRDefault="000A2300" w:rsidP="000A2300">
      <w:pPr>
        <w:autoSpaceDE w:val="0"/>
        <w:autoSpaceDN w:val="0"/>
        <w:adjustRightInd w:val="0"/>
        <w:spacing w:after="0" w:line="240" w:lineRule="auto"/>
        <w:jc w:val="both"/>
        <w:rPr>
          <w:rFonts w:ascii="Calibri" w:hAnsi="Calibri" w:cs="Calibri"/>
        </w:rPr>
      </w:pPr>
    </w:p>
    <w:p w:rsidR="000A2300" w:rsidRDefault="000A2300" w:rsidP="000A2300">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0A2300" w:rsidRDefault="000A2300" w:rsidP="000A2300">
      <w:pPr>
        <w:autoSpaceDE w:val="0"/>
        <w:autoSpaceDN w:val="0"/>
        <w:adjustRightInd w:val="0"/>
        <w:spacing w:after="0" w:line="240" w:lineRule="auto"/>
        <w:jc w:val="center"/>
        <w:rPr>
          <w:rFonts w:ascii="Calibri" w:hAnsi="Calibri" w:cs="Calibri"/>
          <w:b/>
          <w:bCs/>
        </w:rPr>
      </w:pPr>
    </w:p>
    <w:p w:rsidR="000A2300" w:rsidRDefault="000A2300" w:rsidP="000A2300">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0A2300" w:rsidRDefault="000A2300" w:rsidP="000A2300">
      <w:pPr>
        <w:autoSpaceDE w:val="0"/>
        <w:autoSpaceDN w:val="0"/>
        <w:adjustRightInd w:val="0"/>
        <w:spacing w:after="0" w:line="240" w:lineRule="auto"/>
        <w:jc w:val="center"/>
        <w:rPr>
          <w:rFonts w:ascii="Calibri" w:hAnsi="Calibri" w:cs="Calibri"/>
          <w:b/>
          <w:bCs/>
        </w:rPr>
      </w:pPr>
    </w:p>
    <w:p w:rsidR="000A2300" w:rsidRDefault="000A2300" w:rsidP="000A2300">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0A2300" w:rsidRDefault="000A2300" w:rsidP="000A2300">
      <w:pPr>
        <w:autoSpaceDE w:val="0"/>
        <w:autoSpaceDN w:val="0"/>
        <w:adjustRightInd w:val="0"/>
        <w:spacing w:after="0" w:line="240" w:lineRule="auto"/>
        <w:jc w:val="center"/>
        <w:rPr>
          <w:rFonts w:ascii="Calibri" w:hAnsi="Calibri" w:cs="Calibri"/>
          <w:b/>
          <w:bCs/>
        </w:rPr>
      </w:pPr>
      <w:r>
        <w:rPr>
          <w:rFonts w:ascii="Calibri" w:hAnsi="Calibri" w:cs="Calibri"/>
          <w:b/>
          <w:bCs/>
        </w:rPr>
        <w:t>В ФЕДЕРАЛЬНЫЙ ЗАКОН "О ЛИЦЕНЗИРОВАНИИ ОТДЕЛЬНЫХ</w:t>
      </w:r>
    </w:p>
    <w:p w:rsidR="000A2300" w:rsidRDefault="000A2300" w:rsidP="000A2300">
      <w:pPr>
        <w:autoSpaceDE w:val="0"/>
        <w:autoSpaceDN w:val="0"/>
        <w:adjustRightInd w:val="0"/>
        <w:spacing w:after="0" w:line="240" w:lineRule="auto"/>
        <w:jc w:val="center"/>
        <w:rPr>
          <w:rFonts w:ascii="Calibri" w:hAnsi="Calibri" w:cs="Calibri"/>
          <w:b/>
          <w:bCs/>
        </w:rPr>
      </w:pPr>
      <w:r>
        <w:rPr>
          <w:rFonts w:ascii="Calibri" w:hAnsi="Calibri" w:cs="Calibri"/>
          <w:b/>
          <w:bCs/>
        </w:rPr>
        <w:t>ВИДОВ ДЕЯТЕЛЬНОСТИ" И СТАТЬЮ 44 ФЕДЕРАЛЬНОГО ЗАКОНА</w:t>
      </w:r>
    </w:p>
    <w:p w:rsidR="000A2300" w:rsidRDefault="000A2300" w:rsidP="000A2300">
      <w:pPr>
        <w:autoSpaceDE w:val="0"/>
        <w:autoSpaceDN w:val="0"/>
        <w:adjustRightInd w:val="0"/>
        <w:spacing w:after="0" w:line="240" w:lineRule="auto"/>
        <w:jc w:val="center"/>
        <w:rPr>
          <w:rFonts w:ascii="Calibri" w:hAnsi="Calibri" w:cs="Calibri"/>
          <w:b/>
          <w:bCs/>
        </w:rPr>
      </w:pPr>
      <w:r>
        <w:rPr>
          <w:rFonts w:ascii="Calibri" w:hAnsi="Calibri" w:cs="Calibri"/>
          <w:b/>
          <w:bCs/>
        </w:rPr>
        <w:t>"О САНИТАРНО-ЭПИДЕМИОЛОГИЧЕСКОМ БЛАГОПОЛУЧИИ НАСЕЛЕНИЯ"</w:t>
      </w:r>
    </w:p>
    <w:p w:rsidR="000A2300" w:rsidRDefault="000A2300" w:rsidP="000A2300">
      <w:pPr>
        <w:autoSpaceDE w:val="0"/>
        <w:autoSpaceDN w:val="0"/>
        <w:adjustRightInd w:val="0"/>
        <w:spacing w:after="0" w:line="240" w:lineRule="auto"/>
        <w:ind w:firstLine="540"/>
        <w:jc w:val="both"/>
        <w:rPr>
          <w:rFonts w:ascii="Calibri" w:hAnsi="Calibri" w:cs="Calibri"/>
        </w:rPr>
      </w:pPr>
    </w:p>
    <w:p w:rsidR="000A2300" w:rsidRDefault="000A2300" w:rsidP="000A2300">
      <w:pPr>
        <w:autoSpaceDE w:val="0"/>
        <w:autoSpaceDN w:val="0"/>
        <w:adjustRightInd w:val="0"/>
        <w:spacing w:after="0" w:line="240" w:lineRule="auto"/>
        <w:jc w:val="right"/>
        <w:rPr>
          <w:rFonts w:ascii="Calibri" w:hAnsi="Calibri" w:cs="Calibri"/>
        </w:rPr>
      </w:pPr>
      <w:r>
        <w:rPr>
          <w:rFonts w:ascii="Calibri" w:hAnsi="Calibri" w:cs="Calibri"/>
        </w:rPr>
        <w:t>Принят</w:t>
      </w:r>
    </w:p>
    <w:p w:rsidR="000A2300" w:rsidRDefault="000A2300" w:rsidP="000A2300">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0A2300" w:rsidRDefault="000A2300" w:rsidP="000A2300">
      <w:pPr>
        <w:autoSpaceDE w:val="0"/>
        <w:autoSpaceDN w:val="0"/>
        <w:adjustRightInd w:val="0"/>
        <w:spacing w:after="0" w:line="240" w:lineRule="auto"/>
        <w:jc w:val="right"/>
        <w:rPr>
          <w:rFonts w:ascii="Calibri" w:hAnsi="Calibri" w:cs="Calibri"/>
        </w:rPr>
      </w:pPr>
      <w:r>
        <w:rPr>
          <w:rFonts w:ascii="Calibri" w:hAnsi="Calibri" w:cs="Calibri"/>
        </w:rPr>
        <w:t>17 мая 2023 года</w:t>
      </w:r>
    </w:p>
    <w:p w:rsidR="000A2300" w:rsidRDefault="000A2300" w:rsidP="000A2300">
      <w:pPr>
        <w:autoSpaceDE w:val="0"/>
        <w:autoSpaceDN w:val="0"/>
        <w:adjustRightInd w:val="0"/>
        <w:spacing w:after="0" w:line="240" w:lineRule="auto"/>
        <w:jc w:val="right"/>
        <w:rPr>
          <w:rFonts w:ascii="Calibri" w:hAnsi="Calibri" w:cs="Calibri"/>
        </w:rPr>
      </w:pPr>
    </w:p>
    <w:p w:rsidR="000A2300" w:rsidRDefault="000A2300" w:rsidP="000A2300">
      <w:pPr>
        <w:autoSpaceDE w:val="0"/>
        <w:autoSpaceDN w:val="0"/>
        <w:adjustRightInd w:val="0"/>
        <w:spacing w:after="0" w:line="240" w:lineRule="auto"/>
        <w:jc w:val="right"/>
        <w:rPr>
          <w:rFonts w:ascii="Calibri" w:hAnsi="Calibri" w:cs="Calibri"/>
        </w:rPr>
      </w:pPr>
      <w:r>
        <w:rPr>
          <w:rFonts w:ascii="Calibri" w:hAnsi="Calibri" w:cs="Calibri"/>
        </w:rPr>
        <w:t>Одобрен</w:t>
      </w:r>
    </w:p>
    <w:p w:rsidR="000A2300" w:rsidRDefault="000A2300" w:rsidP="000A2300">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0A2300" w:rsidRDefault="000A2300" w:rsidP="000A2300">
      <w:pPr>
        <w:autoSpaceDE w:val="0"/>
        <w:autoSpaceDN w:val="0"/>
        <w:adjustRightInd w:val="0"/>
        <w:spacing w:after="0" w:line="240" w:lineRule="auto"/>
        <w:jc w:val="right"/>
        <w:rPr>
          <w:rFonts w:ascii="Calibri" w:hAnsi="Calibri" w:cs="Calibri"/>
        </w:rPr>
      </w:pPr>
      <w:r>
        <w:rPr>
          <w:rFonts w:ascii="Calibri" w:hAnsi="Calibri" w:cs="Calibri"/>
        </w:rPr>
        <w:t>24 мая 2023 года</w:t>
      </w:r>
    </w:p>
    <w:p w:rsidR="000A2300" w:rsidRDefault="000A2300" w:rsidP="000A2300">
      <w:pPr>
        <w:autoSpaceDE w:val="0"/>
        <w:autoSpaceDN w:val="0"/>
        <w:adjustRightInd w:val="0"/>
        <w:spacing w:after="0" w:line="240" w:lineRule="auto"/>
        <w:rPr>
          <w:rFonts w:ascii="Calibri" w:hAnsi="Calibri" w:cs="Calibri"/>
          <w:sz w:val="24"/>
          <w:szCs w:val="24"/>
        </w:rPr>
      </w:pPr>
    </w:p>
    <w:p w:rsidR="000A2300" w:rsidRDefault="000A2300" w:rsidP="000A2300">
      <w:pPr>
        <w:autoSpaceDE w:val="0"/>
        <w:autoSpaceDN w:val="0"/>
        <w:adjustRightInd w:val="0"/>
        <w:spacing w:after="0" w:line="240" w:lineRule="auto"/>
        <w:ind w:firstLine="540"/>
        <w:jc w:val="both"/>
        <w:rPr>
          <w:rFonts w:ascii="Calibri" w:hAnsi="Calibri" w:cs="Calibri"/>
        </w:rPr>
      </w:pPr>
    </w:p>
    <w:p w:rsidR="000A2300" w:rsidRDefault="000A2300" w:rsidP="000A2300">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0A2300" w:rsidRDefault="000A2300" w:rsidP="000A2300">
      <w:pPr>
        <w:autoSpaceDE w:val="0"/>
        <w:autoSpaceDN w:val="0"/>
        <w:adjustRightInd w:val="0"/>
        <w:spacing w:after="0" w:line="240" w:lineRule="auto"/>
        <w:ind w:firstLine="540"/>
        <w:jc w:val="both"/>
        <w:rPr>
          <w:rFonts w:ascii="Calibri" w:hAnsi="Calibri" w:cs="Calibri"/>
        </w:rPr>
      </w:pPr>
    </w:p>
    <w:p w:rsidR="000A2300" w:rsidRDefault="000A2300" w:rsidP="000A2300">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4 мая 2011 года N 99-ФЗ "О лицензировании отдельных видов деятельности" (Собрание законодательства Российской Федерации, 2011, N 19, ст. 2716; 2012, N 26, ст. 3446; N 31, ст. 4322; 2013, N 9, ст. 874; N 27, ст. 3477; 2014, N 30, ст. 4256; N 42, ст. 5615; 2015, N 1, ст. 11; N 29, ст. 4342; N 44, ст. 6047; 2016, N 1, ст. 51; 2018, N 31, ст. 4838; N 32, ст. 5116; N 45, ст. 6841; N 53, ст. 8424; 2019, N 16, ст. 1817; N 25, ст. 3168; N 31, ст. 4441, 4457; N 52, ст. 7796; 2020, N 8, ст. 915; N 31, ст. 5029; 2021, N 18, ст. 3072; N 22, ст. 3691; N 24, ст. 4188; N 27, ст. 5177; N 50, ст. 8410; 2022, N 1, ст. 59; N 29, ст. 5235; N 45, ст. 7672; 2023, N 1, ст. 54; N 18, ст. 3247) следующие изменения:</w:t>
      </w:r>
    </w:p>
    <w:p w:rsidR="000A2300" w:rsidRDefault="000A2300" w:rsidP="000A2300">
      <w:pPr>
        <w:autoSpaceDE w:val="0"/>
        <w:autoSpaceDN w:val="0"/>
        <w:adjustRightInd w:val="0"/>
        <w:spacing w:before="220" w:after="0" w:line="240" w:lineRule="auto"/>
        <w:ind w:firstLine="540"/>
        <w:jc w:val="both"/>
        <w:rPr>
          <w:rFonts w:ascii="Calibri" w:hAnsi="Calibri" w:cs="Calibri"/>
        </w:rPr>
      </w:pPr>
      <w:r>
        <w:rPr>
          <w:rFonts w:ascii="Calibri" w:hAnsi="Calibri" w:cs="Calibri"/>
        </w:rPr>
        <w:t>1) часть 1 статьи 12 дополнить пунктом 59 следующего содержания:</w:t>
      </w:r>
    </w:p>
    <w:p w:rsidR="000A2300" w:rsidRDefault="000A2300" w:rsidP="000A2300">
      <w:pPr>
        <w:autoSpaceDE w:val="0"/>
        <w:autoSpaceDN w:val="0"/>
        <w:adjustRightInd w:val="0"/>
        <w:spacing w:before="220" w:after="0" w:line="240" w:lineRule="auto"/>
        <w:ind w:firstLine="540"/>
        <w:jc w:val="both"/>
        <w:rPr>
          <w:rFonts w:ascii="Calibri" w:hAnsi="Calibri" w:cs="Calibri"/>
        </w:rPr>
      </w:pPr>
      <w:r>
        <w:rPr>
          <w:rFonts w:ascii="Calibri" w:hAnsi="Calibri" w:cs="Calibri"/>
        </w:rPr>
        <w:t>"59) деятельность по оказанию услуг по дезинфекции, дезинсекции и дератизации в целях обеспечения санитарно-эпидемиологического благополучия населения.";</w:t>
      </w:r>
    </w:p>
    <w:p w:rsidR="000A2300" w:rsidRDefault="000A2300" w:rsidP="000A2300">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статье 19.2:</w:t>
      </w:r>
    </w:p>
    <w:p w:rsidR="000A2300" w:rsidRDefault="000A2300" w:rsidP="000A2300">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4 слова "и 58" заменить словами ", 58 и 59";</w:t>
      </w:r>
    </w:p>
    <w:p w:rsidR="000A2300" w:rsidRDefault="000A2300" w:rsidP="000A2300">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5 дополнить пунктом 22 следующего содержания:</w:t>
      </w:r>
    </w:p>
    <w:p w:rsidR="000A2300" w:rsidRDefault="000A2300" w:rsidP="000A2300">
      <w:pPr>
        <w:autoSpaceDE w:val="0"/>
        <w:autoSpaceDN w:val="0"/>
        <w:adjustRightInd w:val="0"/>
        <w:spacing w:before="220" w:after="0" w:line="240" w:lineRule="auto"/>
        <w:ind w:firstLine="540"/>
        <w:jc w:val="both"/>
        <w:rPr>
          <w:rFonts w:ascii="Calibri" w:hAnsi="Calibri" w:cs="Calibri"/>
        </w:rPr>
      </w:pPr>
      <w:r>
        <w:rPr>
          <w:rFonts w:ascii="Calibri" w:hAnsi="Calibri" w:cs="Calibri"/>
        </w:rPr>
        <w:t>"22) федеральный государственный лицензионный контроль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rsidR="000A2300" w:rsidRDefault="000A2300" w:rsidP="000A2300">
      <w:pPr>
        <w:autoSpaceDE w:val="0"/>
        <w:autoSpaceDN w:val="0"/>
        <w:adjustRightInd w:val="0"/>
        <w:spacing w:before="220" w:after="0" w:line="240" w:lineRule="auto"/>
        <w:ind w:firstLine="540"/>
        <w:jc w:val="both"/>
        <w:rPr>
          <w:rFonts w:ascii="Calibri" w:hAnsi="Calibri" w:cs="Calibri"/>
        </w:rPr>
      </w:pPr>
      <w:r>
        <w:rPr>
          <w:rFonts w:ascii="Calibri" w:hAnsi="Calibri" w:cs="Calibri"/>
        </w:rPr>
        <w:t>3) в части 1 статьи 19.3 слова "и 48" заменить словами ", 48 и 59".</w:t>
      </w:r>
    </w:p>
    <w:p w:rsidR="000A2300" w:rsidRDefault="000A2300" w:rsidP="000A2300">
      <w:pPr>
        <w:autoSpaceDE w:val="0"/>
        <w:autoSpaceDN w:val="0"/>
        <w:adjustRightInd w:val="0"/>
        <w:spacing w:after="0" w:line="240" w:lineRule="auto"/>
        <w:ind w:firstLine="540"/>
        <w:jc w:val="both"/>
        <w:rPr>
          <w:rFonts w:ascii="Calibri" w:hAnsi="Calibri" w:cs="Calibri"/>
        </w:rPr>
      </w:pPr>
    </w:p>
    <w:p w:rsidR="000A2300" w:rsidRDefault="000A2300" w:rsidP="000A2300">
      <w:pPr>
        <w:autoSpaceDE w:val="0"/>
        <w:autoSpaceDN w:val="0"/>
        <w:adjustRightInd w:val="0"/>
        <w:spacing w:before="280" w:after="0" w:line="240" w:lineRule="auto"/>
        <w:ind w:firstLine="540"/>
        <w:jc w:val="both"/>
        <w:outlineLvl w:val="0"/>
        <w:rPr>
          <w:rFonts w:ascii="Calibri" w:hAnsi="Calibri" w:cs="Calibri"/>
          <w:b/>
          <w:bCs/>
        </w:rPr>
      </w:pPr>
      <w:bookmarkStart w:id="1" w:name="Par36"/>
      <w:bookmarkEnd w:id="1"/>
      <w:r>
        <w:rPr>
          <w:rFonts w:ascii="Calibri" w:hAnsi="Calibri" w:cs="Calibri"/>
          <w:b/>
          <w:bCs/>
        </w:rPr>
        <w:t>Статья 2</w:t>
      </w:r>
    </w:p>
    <w:p w:rsidR="000A2300" w:rsidRDefault="000A2300" w:rsidP="000A2300">
      <w:pPr>
        <w:autoSpaceDE w:val="0"/>
        <w:autoSpaceDN w:val="0"/>
        <w:adjustRightInd w:val="0"/>
        <w:spacing w:after="0" w:line="240" w:lineRule="auto"/>
        <w:ind w:firstLine="540"/>
        <w:jc w:val="both"/>
        <w:rPr>
          <w:rFonts w:ascii="Calibri" w:hAnsi="Calibri" w:cs="Calibri"/>
        </w:rPr>
      </w:pPr>
    </w:p>
    <w:p w:rsidR="000A2300" w:rsidRDefault="000A2300" w:rsidP="000A2300">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первый пункта 2 статьи 44 Федерального закона от 30 марта 1999 года N 52-ФЗ "О санитарно-эпидемиологическом благополучии населения" (Собрание законодательства Российской Федерации, 1999, N 14, ст. 1650; 2021, N 24, ст. 4188) после слов "контроля (надзора)" </w:t>
      </w:r>
      <w:r>
        <w:rPr>
          <w:rFonts w:ascii="Calibri" w:hAnsi="Calibri" w:cs="Calibri"/>
        </w:rPr>
        <w:lastRenderedPageBreak/>
        <w:t>дополнить словами ", за исключением обязательных требований, оценка соблюдения которых осуществляется в рамках федерального государственного лицензионного контроля (надзора)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rsidR="000A2300" w:rsidRDefault="000A2300" w:rsidP="000A2300">
      <w:pPr>
        <w:autoSpaceDE w:val="0"/>
        <w:autoSpaceDN w:val="0"/>
        <w:adjustRightInd w:val="0"/>
        <w:spacing w:after="0" w:line="240" w:lineRule="auto"/>
        <w:ind w:firstLine="540"/>
        <w:jc w:val="both"/>
        <w:rPr>
          <w:rFonts w:ascii="Calibri" w:hAnsi="Calibri" w:cs="Calibri"/>
        </w:rPr>
      </w:pPr>
    </w:p>
    <w:p w:rsidR="000A2300" w:rsidRDefault="000A2300" w:rsidP="000A2300">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3</w:t>
      </w:r>
    </w:p>
    <w:p w:rsidR="000A2300" w:rsidRDefault="000A2300" w:rsidP="000A2300">
      <w:pPr>
        <w:autoSpaceDE w:val="0"/>
        <w:autoSpaceDN w:val="0"/>
        <w:adjustRightInd w:val="0"/>
        <w:spacing w:after="0" w:line="240" w:lineRule="auto"/>
        <w:ind w:firstLine="540"/>
        <w:jc w:val="both"/>
        <w:rPr>
          <w:rFonts w:ascii="Calibri" w:hAnsi="Calibri" w:cs="Calibri"/>
        </w:rPr>
      </w:pPr>
    </w:p>
    <w:p w:rsidR="000A2300" w:rsidRDefault="000A2300" w:rsidP="000A2300">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сентября 2024 года, за исключением статьи 2 настоящего Федерального закона.</w:t>
      </w:r>
    </w:p>
    <w:p w:rsidR="000A2300" w:rsidRDefault="000A2300" w:rsidP="000A2300">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26.02.2024 N 22-ФЗ)</w:t>
      </w:r>
    </w:p>
    <w:p w:rsidR="000A2300" w:rsidRDefault="000A2300" w:rsidP="000A2300">
      <w:pPr>
        <w:autoSpaceDE w:val="0"/>
        <w:autoSpaceDN w:val="0"/>
        <w:adjustRightInd w:val="0"/>
        <w:spacing w:before="220" w:after="0" w:line="240" w:lineRule="auto"/>
        <w:ind w:firstLine="540"/>
        <w:jc w:val="both"/>
        <w:rPr>
          <w:rFonts w:ascii="Calibri" w:hAnsi="Calibri" w:cs="Calibri"/>
        </w:rPr>
      </w:pPr>
      <w:bookmarkStart w:id="2" w:name="Par44"/>
      <w:bookmarkEnd w:id="2"/>
      <w:r>
        <w:rPr>
          <w:rFonts w:ascii="Calibri" w:hAnsi="Calibri" w:cs="Calibri"/>
        </w:rPr>
        <w:t>2. Статья 2 настоящего Федерального закона вступает в силу с 1 марта 2025 года.</w:t>
      </w:r>
    </w:p>
    <w:p w:rsidR="000A2300" w:rsidRDefault="000A2300" w:rsidP="000A2300">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26.02.2024 N 22-ФЗ)</w:t>
      </w:r>
    </w:p>
    <w:p w:rsidR="000A2300" w:rsidRDefault="000A2300" w:rsidP="000A2300">
      <w:pPr>
        <w:autoSpaceDE w:val="0"/>
        <w:autoSpaceDN w:val="0"/>
        <w:adjustRightInd w:val="0"/>
        <w:spacing w:before="220" w:after="0" w:line="240" w:lineRule="auto"/>
        <w:ind w:firstLine="540"/>
        <w:jc w:val="both"/>
        <w:rPr>
          <w:rFonts w:ascii="Calibri" w:hAnsi="Calibri" w:cs="Calibri"/>
        </w:rPr>
      </w:pPr>
      <w:r>
        <w:rPr>
          <w:rFonts w:ascii="Calibri" w:hAnsi="Calibri" w:cs="Calibri"/>
        </w:rPr>
        <w:t>3. Юридические лица и индивидуальные предприниматели, осуществляющие деятельность по оказанию услуг по дезинфекции, дезинсекции и дератизации в целях обеспечения санитарно-эпидемиологического благополучия населения, обязаны получить лицензию на осуществление указанной деятельности не позднее 1 марта 2025 года.</w:t>
      </w:r>
    </w:p>
    <w:p w:rsidR="000A2300" w:rsidRDefault="000A2300" w:rsidP="000A2300">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26.02.2024 N 22-ФЗ)</w:t>
      </w:r>
    </w:p>
    <w:p w:rsidR="000A2300" w:rsidRDefault="000A2300" w:rsidP="000A2300">
      <w:pPr>
        <w:autoSpaceDE w:val="0"/>
        <w:autoSpaceDN w:val="0"/>
        <w:adjustRightInd w:val="0"/>
        <w:spacing w:before="220" w:after="0" w:line="240" w:lineRule="auto"/>
        <w:ind w:firstLine="540"/>
        <w:jc w:val="both"/>
        <w:rPr>
          <w:rFonts w:ascii="Calibri" w:hAnsi="Calibri" w:cs="Calibri"/>
        </w:rPr>
      </w:pPr>
      <w:r>
        <w:rPr>
          <w:rFonts w:ascii="Calibri" w:hAnsi="Calibri" w:cs="Calibri"/>
        </w:rPr>
        <w:t>4. С 1 марта 2025 года осуществление деятельности по оказанию услуг по дезинфекции, дезинсекции и дератизации в целях обеспечения санитарно-эпидемиологического благополучия населения без лицензии не допускается.</w:t>
      </w:r>
    </w:p>
    <w:p w:rsidR="000A2300" w:rsidRDefault="000A2300" w:rsidP="000A2300">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26.02.2024 N 22-ФЗ)</w:t>
      </w:r>
    </w:p>
    <w:p w:rsidR="000A2300" w:rsidRDefault="000A2300" w:rsidP="000A2300">
      <w:pPr>
        <w:autoSpaceDE w:val="0"/>
        <w:autoSpaceDN w:val="0"/>
        <w:adjustRightInd w:val="0"/>
        <w:spacing w:before="220" w:after="0" w:line="240" w:lineRule="auto"/>
        <w:ind w:firstLine="540"/>
        <w:jc w:val="both"/>
        <w:rPr>
          <w:rFonts w:ascii="Calibri" w:hAnsi="Calibri" w:cs="Calibri"/>
        </w:rPr>
      </w:pPr>
      <w:bookmarkStart w:id="3" w:name="Par50"/>
      <w:bookmarkEnd w:id="3"/>
      <w:r>
        <w:rPr>
          <w:rFonts w:ascii="Calibri" w:hAnsi="Calibri" w:cs="Calibri"/>
        </w:rPr>
        <w:t>5. По заявлению о предоставлении лицензии на осуществление деятельности по оказанию услуг по дезинфекции, дезинсекции и дератизации в целях обеспечения санитарно-эпидемиологического благополучия населения, поданному в лицензирующий орган с 1 сентября 2024 года до 1 января 2025 года, в отношении соискателя лицензии выездная оценка соответствия лицензионным требованиям не проводится в случае принятия лицензирующим органом решения о проведении такой оценки в сроки, установленные частью 6 настоящей статьи.</w:t>
      </w:r>
    </w:p>
    <w:p w:rsidR="000A2300" w:rsidRDefault="000A2300" w:rsidP="000A2300">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26.02.2024 N 22-ФЗ)</w:t>
      </w:r>
    </w:p>
    <w:p w:rsidR="000A2300" w:rsidRDefault="000A2300" w:rsidP="000A2300">
      <w:pPr>
        <w:autoSpaceDE w:val="0"/>
        <w:autoSpaceDN w:val="0"/>
        <w:adjustRightInd w:val="0"/>
        <w:spacing w:before="220" w:after="0" w:line="240" w:lineRule="auto"/>
        <w:ind w:firstLine="540"/>
        <w:jc w:val="both"/>
        <w:rPr>
          <w:rFonts w:ascii="Calibri" w:hAnsi="Calibri" w:cs="Calibri"/>
        </w:rPr>
      </w:pPr>
      <w:bookmarkStart w:id="4" w:name="Par52"/>
      <w:bookmarkEnd w:id="4"/>
      <w:r>
        <w:rPr>
          <w:rFonts w:ascii="Calibri" w:hAnsi="Calibri" w:cs="Calibri"/>
        </w:rPr>
        <w:t>6. В отношении лицензиата, который получил лицензию в соответствии с частью 5 настоящей статьи и в отношении которого при рассмотрении заявления о предоставлении лицензии выездная оценка соответствия лицензионным требованиям не проводилась, лицензирующий орган проводит такую оценку в течение ста пятидесяти дней со дня принятия решения о предоставлении лицензии на осуществление деятельности по оказанию услуг по дезинфекции, дезинсекции и дератизации в целях обеспечения санитарно-эпидемиологического благополучия населения, но не позднее 1 февраля 2025 года по правилам, предусмотренным частями 5 - 14 статьи 19.1 Федерального закона от 4 мая 2011 года N 99-ФЗ "О лицензировании отдельных видов деятельности". Проведение такой оценки не требует подачи лицензиатом отдельного заявления и осуществляется на основании решения лицензирующего органа.</w:t>
      </w:r>
    </w:p>
    <w:p w:rsidR="000A2300" w:rsidRDefault="000A2300" w:rsidP="000A2300">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26.02.2024 N 22-ФЗ)</w:t>
      </w:r>
    </w:p>
    <w:p w:rsidR="000A2300" w:rsidRDefault="000A2300" w:rsidP="000A2300">
      <w:pPr>
        <w:autoSpaceDE w:val="0"/>
        <w:autoSpaceDN w:val="0"/>
        <w:adjustRightInd w:val="0"/>
        <w:spacing w:before="220" w:after="0" w:line="240" w:lineRule="auto"/>
        <w:ind w:firstLine="540"/>
        <w:jc w:val="both"/>
        <w:rPr>
          <w:rFonts w:ascii="Calibri" w:hAnsi="Calibri" w:cs="Calibri"/>
        </w:rPr>
      </w:pPr>
      <w:bookmarkStart w:id="5" w:name="Par54"/>
      <w:bookmarkEnd w:id="5"/>
      <w:r>
        <w:rPr>
          <w:rFonts w:ascii="Calibri" w:hAnsi="Calibri" w:cs="Calibri"/>
        </w:rPr>
        <w:t>7. В случае, если в ходе проведения в соответствии с частью 6 настоящей статьи оценки соответствия лицензиата лицензионным требованиям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по оказанию услуг по дезинфекции, дезинсекции и дератизации в целях обеспечения санитарно-эпидемиологического благополучия населения,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0A2300" w:rsidRDefault="000A2300" w:rsidP="000A2300">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 В срок, предусмотренный указанным в части 7 настоящей статьи уведомлением, лицензиат обязан устранить выявленные нарушения и уведомить об этом лицензирующий орган. Лицензирующий орган осуществляет оценку устранения лицензиатом выявленных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rsidR="000A2300" w:rsidRDefault="000A2300" w:rsidP="000A2300">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В случае, если лицензиатом в установленный срок не были устранены грубые нарушения лицензионных требований, выявленные лицензирующим органом в ходе проводимой в соответствии с частью 6 настоящей статьи выездной оценки соответствия лицензионным требованиям, лицензия такого лицензиата может быть приостановлена на срок, не превышающий шестидесяти дней, в течение суток со дня установления факта </w:t>
      </w:r>
      <w:proofErr w:type="spellStart"/>
      <w:r>
        <w:rPr>
          <w:rFonts w:ascii="Calibri" w:hAnsi="Calibri" w:cs="Calibri"/>
        </w:rPr>
        <w:t>неустранения</w:t>
      </w:r>
      <w:proofErr w:type="spellEnd"/>
      <w:r>
        <w:rPr>
          <w:rFonts w:ascii="Calibri" w:hAnsi="Calibri" w:cs="Calibri"/>
        </w:rPr>
        <w:t xml:space="preserve"> грубых нарушений лицензионных требований. Указанный срок может быть продлен по заявлению лицензиата на шестьдесят дней. Действие лицензии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 Лицензирующий орган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ходе проведения выездной оценки соответствия лицензиата лицензионным требованиям.</w:t>
      </w:r>
    </w:p>
    <w:p w:rsidR="000A2300" w:rsidRDefault="000A2300" w:rsidP="000A2300">
      <w:pPr>
        <w:autoSpaceDE w:val="0"/>
        <w:autoSpaceDN w:val="0"/>
        <w:adjustRightInd w:val="0"/>
        <w:spacing w:before="220" w:after="0" w:line="240" w:lineRule="auto"/>
        <w:ind w:firstLine="540"/>
        <w:jc w:val="both"/>
        <w:rPr>
          <w:rFonts w:ascii="Calibri" w:hAnsi="Calibri" w:cs="Calibri"/>
        </w:rPr>
      </w:pPr>
      <w:r>
        <w:rPr>
          <w:rFonts w:ascii="Calibri" w:hAnsi="Calibri" w:cs="Calibri"/>
        </w:rPr>
        <w:t>10. В отношении лицензиата, которому лицензия на осуществление деятельности по оказанию услуг по дезинфекции, дезинсекции и дератизации в целях обеспечения санитарно-эпидемиологического благополучия населения была предоставлена по заявлению, поданному в период с 1 сентября 2024 года до 1 января 2025 года, отсчет срока для прохождения первичной процедуры периодического подтверждения соответствия осуществляется со дня, следующего за днем оформления акта выездной оценки, проведенной в соответствии с частью 6 настоящей статьи.</w:t>
      </w:r>
    </w:p>
    <w:p w:rsidR="000A2300" w:rsidRDefault="000A2300" w:rsidP="000A2300">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26.02.2024 N 22-ФЗ)</w:t>
      </w:r>
    </w:p>
    <w:p w:rsidR="000A2300" w:rsidRDefault="000A2300" w:rsidP="000A2300">
      <w:pPr>
        <w:autoSpaceDE w:val="0"/>
        <w:autoSpaceDN w:val="0"/>
        <w:adjustRightInd w:val="0"/>
        <w:spacing w:after="0" w:line="240" w:lineRule="auto"/>
        <w:ind w:firstLine="540"/>
        <w:jc w:val="both"/>
        <w:rPr>
          <w:rFonts w:ascii="Calibri" w:hAnsi="Calibri" w:cs="Calibri"/>
        </w:rPr>
      </w:pPr>
    </w:p>
    <w:p w:rsidR="000A2300" w:rsidRDefault="000A2300" w:rsidP="000A2300">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0A2300" w:rsidRDefault="000A2300" w:rsidP="000A2300">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A2300" w:rsidRDefault="000A2300" w:rsidP="000A2300">
      <w:pPr>
        <w:autoSpaceDE w:val="0"/>
        <w:autoSpaceDN w:val="0"/>
        <w:adjustRightInd w:val="0"/>
        <w:spacing w:after="0" w:line="240" w:lineRule="auto"/>
        <w:jc w:val="right"/>
        <w:rPr>
          <w:rFonts w:ascii="Calibri" w:hAnsi="Calibri" w:cs="Calibri"/>
        </w:rPr>
      </w:pPr>
      <w:r>
        <w:rPr>
          <w:rFonts w:ascii="Calibri" w:hAnsi="Calibri" w:cs="Calibri"/>
        </w:rPr>
        <w:t>В.ПУТИН</w:t>
      </w:r>
    </w:p>
    <w:p w:rsidR="000A2300" w:rsidRDefault="000A2300" w:rsidP="000A2300">
      <w:pPr>
        <w:autoSpaceDE w:val="0"/>
        <w:autoSpaceDN w:val="0"/>
        <w:adjustRightInd w:val="0"/>
        <w:spacing w:after="0" w:line="240" w:lineRule="auto"/>
        <w:rPr>
          <w:rFonts w:ascii="Calibri" w:hAnsi="Calibri" w:cs="Calibri"/>
        </w:rPr>
      </w:pPr>
      <w:r>
        <w:rPr>
          <w:rFonts w:ascii="Calibri" w:hAnsi="Calibri" w:cs="Calibri"/>
        </w:rPr>
        <w:t>Москва, Кремль</w:t>
      </w:r>
    </w:p>
    <w:p w:rsidR="000A2300" w:rsidRDefault="000A2300" w:rsidP="000A2300">
      <w:pPr>
        <w:autoSpaceDE w:val="0"/>
        <w:autoSpaceDN w:val="0"/>
        <w:adjustRightInd w:val="0"/>
        <w:spacing w:before="220" w:after="0" w:line="240" w:lineRule="auto"/>
        <w:rPr>
          <w:rFonts w:ascii="Calibri" w:hAnsi="Calibri" w:cs="Calibri"/>
        </w:rPr>
      </w:pPr>
      <w:r>
        <w:rPr>
          <w:rFonts w:ascii="Calibri" w:hAnsi="Calibri" w:cs="Calibri"/>
        </w:rPr>
        <w:t>29 мая 2023 года</w:t>
      </w:r>
    </w:p>
    <w:p w:rsidR="000A2300" w:rsidRDefault="000A2300" w:rsidP="000A2300">
      <w:pPr>
        <w:autoSpaceDE w:val="0"/>
        <w:autoSpaceDN w:val="0"/>
        <w:adjustRightInd w:val="0"/>
        <w:spacing w:before="220" w:after="0" w:line="240" w:lineRule="auto"/>
        <w:rPr>
          <w:rFonts w:ascii="Calibri" w:hAnsi="Calibri" w:cs="Calibri"/>
        </w:rPr>
      </w:pPr>
      <w:r>
        <w:rPr>
          <w:rFonts w:ascii="Calibri" w:hAnsi="Calibri" w:cs="Calibri"/>
        </w:rPr>
        <w:t>N 194-ФЗ</w:t>
      </w:r>
    </w:p>
    <w:p w:rsidR="000A2300" w:rsidRDefault="000A2300" w:rsidP="000A2300">
      <w:pPr>
        <w:autoSpaceDE w:val="0"/>
        <w:autoSpaceDN w:val="0"/>
        <w:adjustRightInd w:val="0"/>
        <w:spacing w:after="0" w:line="240" w:lineRule="auto"/>
        <w:jc w:val="both"/>
        <w:rPr>
          <w:rFonts w:ascii="Calibri" w:hAnsi="Calibri" w:cs="Calibri"/>
        </w:rPr>
      </w:pPr>
    </w:p>
    <w:p w:rsidR="000A2300" w:rsidRDefault="000A2300" w:rsidP="000A2300">
      <w:pPr>
        <w:autoSpaceDE w:val="0"/>
        <w:autoSpaceDN w:val="0"/>
        <w:adjustRightInd w:val="0"/>
        <w:spacing w:after="0" w:line="240" w:lineRule="auto"/>
        <w:jc w:val="both"/>
        <w:rPr>
          <w:rFonts w:ascii="Calibri" w:hAnsi="Calibri" w:cs="Calibri"/>
        </w:rPr>
      </w:pPr>
    </w:p>
    <w:p w:rsidR="000A2300" w:rsidRDefault="000A2300" w:rsidP="000A2300">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72"/>
    <w:rsid w:val="000A2300"/>
    <w:rsid w:val="006E73DD"/>
    <w:rsid w:val="00713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050D1-AA20-4909-BF2B-C514682E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6360</Characters>
  <Application>Microsoft Office Word</Application>
  <DocSecurity>0</DocSecurity>
  <Lines>53</Lines>
  <Paragraphs>14</Paragraphs>
  <ScaleCrop>false</ScaleCrop>
  <Company/>
  <LinksUpToDate>false</LinksUpToDate>
  <CharactersWithSpaces>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2025-01-28T11:09:00Z</dcterms:created>
  <dcterms:modified xsi:type="dcterms:W3CDTF">2025-01-28T11:10:00Z</dcterms:modified>
</cp:coreProperties>
</file>