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0BDD" w:rsidRDefault="006B0BDD" w:rsidP="006B0BD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bookmarkStart w:id="0" w:name="_GoBack"/>
      <w:bookmarkEnd w:id="0"/>
    </w:p>
    <w:p w:rsidR="006B0BDD" w:rsidRDefault="006B0BDD" w:rsidP="006B0BD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:rsidR="006B0BDD" w:rsidRDefault="006B0BDD" w:rsidP="006B0BD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7"/>
      </w:tblGrid>
      <w:tr w:rsidR="006B0BDD">
        <w:tc>
          <w:tcPr>
            <w:tcW w:w="4677" w:type="dxa"/>
          </w:tcPr>
          <w:p w:rsidR="006B0BDD" w:rsidRDefault="006B0BD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 августа 2023 года</w:t>
            </w:r>
          </w:p>
        </w:tc>
        <w:tc>
          <w:tcPr>
            <w:tcW w:w="4677" w:type="dxa"/>
          </w:tcPr>
          <w:p w:rsidR="006B0BDD" w:rsidRDefault="006B0BD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 426-ФЗ</w:t>
            </w:r>
          </w:p>
        </w:tc>
      </w:tr>
    </w:tbl>
    <w:p w:rsidR="006B0BDD" w:rsidRDefault="006B0BDD" w:rsidP="006B0BDD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6B0BDD" w:rsidRDefault="006B0BDD" w:rsidP="006B0BD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B0BDD" w:rsidRDefault="006B0BDD" w:rsidP="006B0BD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РОССИЙСКАЯ ФЕДЕРАЦИЯ</w:t>
      </w:r>
    </w:p>
    <w:p w:rsidR="006B0BDD" w:rsidRDefault="006B0BDD" w:rsidP="006B0BD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6B0BDD" w:rsidRDefault="006B0BDD" w:rsidP="006B0BD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ФЕДЕРАЛЬНЫЙ ЗАКОН</w:t>
      </w:r>
    </w:p>
    <w:p w:rsidR="006B0BDD" w:rsidRDefault="006B0BDD" w:rsidP="006B0BD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6B0BDD" w:rsidRDefault="006B0BDD" w:rsidP="006B0BD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ВНЕСЕНИИ ИЗМЕНЕНИЙ</w:t>
      </w:r>
    </w:p>
    <w:p w:rsidR="006B0BDD" w:rsidRDefault="006B0BDD" w:rsidP="006B0BD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 КОДЕКС РОССИЙСКОЙ ФЕДЕРАЦИИ</w:t>
      </w:r>
    </w:p>
    <w:p w:rsidR="006B0BDD" w:rsidRDefault="006B0BDD" w:rsidP="006B0BD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АДМИНИСТРАТИВНЫХ ПРАВОНАРУШЕНИЯХ</w:t>
      </w:r>
    </w:p>
    <w:p w:rsidR="006B0BDD" w:rsidRDefault="006B0BDD" w:rsidP="006B0B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B0BDD" w:rsidRDefault="006B0BDD" w:rsidP="006B0BDD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Принят</w:t>
      </w:r>
    </w:p>
    <w:p w:rsidR="006B0BDD" w:rsidRDefault="006B0BDD" w:rsidP="006B0BDD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Государственной Думой</w:t>
      </w:r>
    </w:p>
    <w:p w:rsidR="006B0BDD" w:rsidRDefault="006B0BDD" w:rsidP="006B0BDD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20 июля 2023 года</w:t>
      </w:r>
    </w:p>
    <w:p w:rsidR="006B0BDD" w:rsidRDefault="006B0BDD" w:rsidP="006B0BDD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6B0BDD" w:rsidRDefault="006B0BDD" w:rsidP="006B0BDD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Одобрен</w:t>
      </w:r>
    </w:p>
    <w:p w:rsidR="006B0BDD" w:rsidRDefault="006B0BDD" w:rsidP="006B0BDD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Советом Федерации</w:t>
      </w:r>
    </w:p>
    <w:p w:rsidR="006B0BDD" w:rsidRDefault="006B0BDD" w:rsidP="006B0BDD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28 июля 2023 года</w:t>
      </w:r>
    </w:p>
    <w:p w:rsidR="006B0BDD" w:rsidRDefault="006B0BDD" w:rsidP="006B0B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B0BDD" w:rsidRDefault="006B0BDD" w:rsidP="006B0BD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Статья 1</w:t>
      </w:r>
    </w:p>
    <w:p w:rsidR="006B0BDD" w:rsidRDefault="006B0BDD" w:rsidP="006B0B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B0BDD" w:rsidRDefault="006B0BDD" w:rsidP="006B0B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Внести в Кодекс Российской Федерации об административных правонарушениях (Собрание законодательства Российской Федерации, 2002, N 1, ст. 1; N 30, ст. 3029; 2003, N 27, ст. 2700, 2708, 2717; N 46, ст. 4434; N 50, ст. 4847; 2004, N 31, ст. 3229; N 34, ст. 3529, 3533; 2005, N 1, ст. 13, 40, 45; N 13, ст. 1077; N 19, ст. 1752; N 27, ст. 2719, 2721; N 30, ст. 3104, 3131; N 50, ст. 5247; 2006, N 1, ст. 10; N 17, ст. 1776; N 18, ст. 1907; N 19, ст. 2066; N 31, ст. 3438; N 45, ст. 4641; N 52, ст. 5498; 2007, N 16, ст. 1825; N 26, ст. 3089; N 30, ст. 3755; N 31, ст. 4007, 4008, 4015; N 41, ст. 4845; N 46, ст. 5553; 2008, N 20, ст. 2251; N 30, ст. 3604; N 49, ст. 5745; N 52, ст. 6235, 6236; 2009, N 7, ст. 777; N 23, ст. 2759; N 26, ст. 3120; N 29, ст. 3597, 3642; N 30, ст. 3739; N 48, ст. 5711, 5724; N 52, ст. 6412; 2010, N 1, ст. 1; N 19, ст. 2291; N 21, ст. 2525; N 23, ст. 2790; N 27, ст. 3416; N 30, ст. 4002, 4006, 4007; N 31, ст. 4158, 4164, 4193, 4206, 4207, 4208; N 41, ст. 5192; 2011, N 1, ст. 10, 23; N 15, ст. 2039; N 17, ст. 2310; N 19, ст. 2715; N 23, ст. 3260; N 27, ст. 3873; N 29, ст. 4290; N 30, ст. 4585, 4590, 4598, 4600, 4601, 4605; N 46, ст. 6406; N 48, ст. 6728; N 49, ст. 7025, 7061; N 50, ст. 7342, 7345, 7346, 7351, 7355, 7362, 7366; 2012, N 6, ст. 621; N 10, ст. 1166; N 24, ст. 3069, 3082; N 29, ст. 3996; N 31, ст. 4320, 4322, 4330; N 47, ст. 6402, 6403; N 49, ст. 6757; N 53, ст. 7577, 7602; 2013, N 14, ст. 1666; N 19, ст. 2323, 2325; N 26, ст. 3207, 3208; N 27, ст. 3454, 3470; N 30, ст. 4025, 4029, 4030, 4031, 4032, 4034, 4036, 4040, 4044, 4082; N 31, ст. 4191; N 43, ст. 5444, 5445, 5452; N 44, ст. 5624, 5643; N 48, ст. 6161, 6165; N 49, ст. 6327; N 51, ст. 6683, 6685, 6695; N 52, ст. 6961, 6980, 6986, 7002; 2014, N 6, ст. 566; N 11, ст. 1096; N 14, ст. 1562; N 19, ст. 2302, 2306, 2310, 2324, 2326, 2327, 2330, 2335; N 26, ст. 3366, 3379; N 30, ст. 4211, 4218, 4228, 4256, 4259, 4264; N 42, ст. 5615; N 48, ст. 6636; N 52, ст. 7459, 7550, 7557; 2015, N 1, ст. 67, 74, 83, 85; N 10, ст. 1405, 1416; N 13, ст. 1811; N 21, ст. 2981; N 27, ст. 3945; N 29, ст. 4374, 4376, 4391; N 41, ст. 5629; N 44, ст. 6046; N 45, ст. 6205, 6208; N 48, ст. 6706, 6710; N 51, ст. 7250; 2016, N 1, ст. 11, 59, 63, 79; N 10, ст. 1323; N 11, ст. 1481, 1491; N 18, ст. 2514; N 23, ст. 3285; N 26, ст. 3871, 3876, 3884, 3887, 3891; N 27, ст. 4160, 4164, 4183, 4197, 4205, 4206, 4223, 4238, 4251, 4259, 4286, 4291, 4305; N 28, ст. 4558; N 50, ст. 6975; 2017, N 1, ст. 12, 31; N 9, ст. 1278; N 11, ст. 1535; N 17, ст. 2456, 2457; N 22, ст. 3069; N 24, ст. 3487; N 30, ст. 4455; N 31, ст. 4738, 4758, 4812, 4814, 4815, 4827, 4828; N 47, ст. 6844, 6851; N 52, ст. 7919; 2018, N 1, ст. 21, 30, 35; N 7, ст. 973; N 30, ст. 4555; N 31, ст. 4825, 4851; N 41, ст. 6187; N 42, ст. 6378; N 45, ст. 6832; N 47, ст. 7125, 7128; N 53, ст. 8436, 8447; 2019, N 6, ст. 465; N 10, ст. 893; N 12, ст. 1216, 1218; N 16, ст. 1819; N 25, ст. 3161; N 29, ст. 3847; N 30, ст. 4119, 4121, 4131; N 42, ст. 5803; N 44, ст. 6178, 6182; N 49, ст. 6964; N 51, ст. 7493, 7494, 7495; N 52, ст. 7766, 7811, 7819; 2020, N 14, ст. 2002, 2020, 2029; N 50, ст. 8065; 2021, N 1, ст. 50, 51, 70; N 9, ст. 1461, 1466; N 11, ст. 1701; N 15, ст. 2431, </w:t>
      </w:r>
      <w:r>
        <w:rPr>
          <w:rFonts w:ascii="Calibri" w:hAnsi="Calibri" w:cs="Calibri"/>
        </w:rPr>
        <w:lastRenderedPageBreak/>
        <w:t>2443; N 18, ст. 3046; N 24, ст. 4222, 4223; N 27, ст. 5060, 5111; N 52, ст. 8978, 8986; 2022, N 1, ст. 3, 37, 49; N 5, ст. 676; N 10, ст. 1388, 1397, 1399; N 13, ст. 1959; N 16, ст. 2605; N 29, ст. 5224, 5226, 5254; N 39, ст. 6534; N 43, ст. 7273; N 52, ст. 9360; 2023, N 1, ст. 69, 72; N 14, ст. 2380; N 16, ст. 2754; N 18, ст. 3252; N 26, ст. 4673, 4682, 4685) следующие изменения:</w:t>
      </w:r>
    </w:p>
    <w:p w:rsidR="006B0BDD" w:rsidRDefault="006B0BDD" w:rsidP="006B0BD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примечание 4 к статье 14.32 дополнить пунктом 3 следующего содержания:</w:t>
      </w:r>
    </w:p>
    <w:p w:rsidR="006B0BDD" w:rsidRDefault="006B0BDD" w:rsidP="006B0BD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"3) использование лицом, совершившим административное правонарушение, в целях исполнения ограничивающего конкуренцию соглашения, ответственность за заключение которого предусмотрена частями 1 и 2 настоящей статьи, программы для электронных вычислительных машин, позволяющей осуществлять принятие решений (совершение действий), направленных на исполнение такого соглашения, в автоматическом режиме (без участия человека).";</w:t>
      </w:r>
    </w:p>
    <w:p w:rsidR="006B0BDD" w:rsidRDefault="006B0BDD" w:rsidP="006B0BD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статью 19.5 дополнить частью 2.8 следующего содержания:</w:t>
      </w:r>
    </w:p>
    <w:p w:rsidR="006B0BDD" w:rsidRDefault="006B0BDD" w:rsidP="006B0BD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"2.8. Невыполнение в установленный срок законного решения, предписания федерального антимонопольного органа, его территориального органа лицом, ранее подвергнутым административному наказанию за административное правонарушение, предусмотренное настоящей частью или частями 2.1 - 2.7 настоящей статьи, за невыполнение таких решения, предписания, в случае, если федеральным антимонопольным органом, его территориальным органом были установлены новые сроки исполнения таких решения, предписания, -</w:t>
      </w:r>
    </w:p>
    <w:p w:rsidR="006B0BDD" w:rsidRDefault="006B0BDD" w:rsidP="006B0BD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влечет дисквалификацию должностных лиц на срок от одного года до трех лет; наложение административного штрафа на юридических лиц в двукратном размере суммы ранее наложенного административного штрафа за совершение административного правонарушения, предусмотренного настоящей частью или частями 2.1 - 2.7 настоящей статьи, но не более одной пятидесятой совокупного размера суммы выручки правонарушителя от реализации всех товаров (работ, услуг) за календарный год, предшествующий году, в котором было выявлено административное правонарушение, и не менее ста тысяч рублей.";</w:t>
      </w:r>
    </w:p>
    <w:p w:rsidR="006B0BDD" w:rsidRDefault="006B0BDD" w:rsidP="006B0BD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в части 2 статьи 23.1 цифры "2.6, 2.7, 3" заменить цифрами "2.6 - 3";</w:t>
      </w:r>
    </w:p>
    <w:p w:rsidR="006B0BDD" w:rsidRDefault="006B0BDD" w:rsidP="006B0BD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4) в части 1 статьи 23.48 цифры "2.7" заменить цифрами "2.8".</w:t>
      </w:r>
    </w:p>
    <w:p w:rsidR="006B0BDD" w:rsidRDefault="006B0BDD" w:rsidP="006B0B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B0BDD" w:rsidRDefault="006B0BDD" w:rsidP="006B0BD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Статья 2</w:t>
      </w:r>
    </w:p>
    <w:p w:rsidR="006B0BDD" w:rsidRDefault="006B0BDD" w:rsidP="006B0B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B0BDD" w:rsidRDefault="006B0BDD" w:rsidP="006B0B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Настоящий Федеральный закон вступает в силу с 1 сентября 2023 года.</w:t>
      </w:r>
    </w:p>
    <w:p w:rsidR="006B0BDD" w:rsidRDefault="006B0BDD" w:rsidP="006B0B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6B0BDD" w:rsidRDefault="006B0BDD" w:rsidP="006B0BDD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Президент</w:t>
      </w:r>
    </w:p>
    <w:p w:rsidR="006B0BDD" w:rsidRDefault="006B0BDD" w:rsidP="006B0BDD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6B0BDD" w:rsidRDefault="006B0BDD" w:rsidP="006B0BDD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В.ПУТИН</w:t>
      </w:r>
    </w:p>
    <w:p w:rsidR="006B0BDD" w:rsidRDefault="006B0BDD" w:rsidP="006B0BD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Москва, Кремль</w:t>
      </w:r>
    </w:p>
    <w:p w:rsidR="006B0BDD" w:rsidRDefault="006B0BDD" w:rsidP="006B0BDD">
      <w:pPr>
        <w:autoSpaceDE w:val="0"/>
        <w:autoSpaceDN w:val="0"/>
        <w:adjustRightInd w:val="0"/>
        <w:spacing w:before="220"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4 августа 2023 года</w:t>
      </w:r>
    </w:p>
    <w:p w:rsidR="006B0BDD" w:rsidRDefault="006B0BDD" w:rsidP="006B0BDD">
      <w:pPr>
        <w:autoSpaceDE w:val="0"/>
        <w:autoSpaceDN w:val="0"/>
        <w:adjustRightInd w:val="0"/>
        <w:spacing w:before="220"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N 426-ФЗ</w:t>
      </w:r>
    </w:p>
    <w:p w:rsidR="006B0BDD" w:rsidRDefault="006B0BDD" w:rsidP="006B0BD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B0BDD" w:rsidRDefault="006B0BDD" w:rsidP="006B0BD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B0BDD" w:rsidRDefault="006B0BDD" w:rsidP="006B0BDD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6E73DD" w:rsidRDefault="006E73DD"/>
    <w:sectPr w:rsidR="006E73DD" w:rsidSect="00BF005D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D01"/>
    <w:rsid w:val="00164D01"/>
    <w:rsid w:val="006B0BDD"/>
    <w:rsid w:val="006E7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89384B-83E7-4716-A629-BD473378B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865</Words>
  <Characters>4935</Characters>
  <Application>Microsoft Office Word</Application>
  <DocSecurity>0</DocSecurity>
  <Lines>41</Lines>
  <Paragraphs>11</Paragraphs>
  <ScaleCrop>false</ScaleCrop>
  <Company/>
  <LinksUpToDate>false</LinksUpToDate>
  <CharactersWithSpaces>5789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М. Сафонова</dc:creator>
  <cp:keywords/>
  <dc:description/>
  <cp:lastModifiedBy>Елена М. Сафонова</cp:lastModifiedBy>
  <cp:revision>2</cp:revision>
  <dcterms:created xsi:type="dcterms:W3CDTF">2025-01-28T11:08:00Z</dcterms:created>
  <dcterms:modified xsi:type="dcterms:W3CDTF">2025-01-28T11:08:00Z</dcterms:modified>
</cp:coreProperties>
</file>